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ЛАРИЧИХИНСКОГО СЕЛЬСОВЕТА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ТАЛЬМЕНСКОГО РАЙОНА АЛТАЙСКОГО КРАЯ</w:t>
      </w:r>
    </w:p>
    <w:p w:rsidR="000F03C0" w:rsidRPr="00013517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C0" w:rsidRPr="000F03C0" w:rsidRDefault="000F03C0" w:rsidP="000F03C0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03C0" w:rsidRPr="00013517" w:rsidRDefault="000F03C0" w:rsidP="000F03C0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02" w:rsidRDefault="007A02A8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29.06</w:t>
      </w:r>
      <w:r w:rsidR="000F03C0"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F03C0"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F03C0"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Ларичиха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3C0"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167</w:t>
      </w:r>
    </w:p>
    <w:p w:rsidR="000F03C0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0F03C0" w:rsidTr="00975FF4">
        <w:tc>
          <w:tcPr>
            <w:tcW w:w="4644" w:type="dxa"/>
          </w:tcPr>
          <w:p w:rsidR="00E05B56" w:rsidRPr="00E05B56" w:rsidRDefault="00D431C0" w:rsidP="000135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75F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Ларичихинского сельсовета от 20.09.2019 № 99 «О налоге на имущество физических лиц на территории 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 w:rsidR="00E0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E0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B56" w:rsidRPr="00E05B56">
              <w:rPr>
                <w:rFonts w:ascii="Times New Roman" w:hAnsi="Times New Roman" w:cs="Times New Roman"/>
                <w:sz w:val="28"/>
                <w:szCs w:val="28"/>
              </w:rPr>
              <w:t>Тальменского района Алтайского края</w:t>
            </w:r>
            <w:r w:rsidR="00975F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3C0" w:rsidRPr="00013517" w:rsidRDefault="00D431C0" w:rsidP="000135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0F03C0" w:rsidRDefault="000F03C0" w:rsidP="000F0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C0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B56">
        <w:rPr>
          <w:rFonts w:ascii="Times New Roman" w:hAnsi="Times New Roman" w:cs="Times New Roman"/>
          <w:sz w:val="28"/>
          <w:szCs w:val="28"/>
        </w:rPr>
        <w:t>1</w:t>
      </w:r>
      <w:r w:rsidR="00975F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5B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D431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C0">
        <w:rPr>
          <w:rFonts w:ascii="Times New Roman" w:hAnsi="Times New Roman" w:cs="Times New Roman"/>
          <w:sz w:val="28"/>
          <w:szCs w:val="28"/>
        </w:rPr>
        <w:t>02-46-2021. В соответствии с Федеральным законом  от 06.10.2003 N 131-ФЗ  "Об общих принципах организации местного самоуправления в Росси</w:t>
      </w:r>
      <w:r w:rsidRPr="00D431C0">
        <w:rPr>
          <w:rFonts w:ascii="Times New Roman" w:hAnsi="Times New Roman" w:cs="Times New Roman"/>
          <w:sz w:val="28"/>
          <w:szCs w:val="28"/>
        </w:rPr>
        <w:t>й</w:t>
      </w:r>
      <w:r w:rsidRPr="00D431C0">
        <w:rPr>
          <w:rFonts w:ascii="Times New Roman" w:hAnsi="Times New Roman" w:cs="Times New Roman"/>
          <w:sz w:val="28"/>
          <w:szCs w:val="28"/>
        </w:rPr>
        <w:t xml:space="preserve">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края,  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D431C0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 </w:t>
      </w:r>
    </w:p>
    <w:p w:rsidR="00D431C0" w:rsidRPr="00013517" w:rsidRDefault="00D431C0" w:rsidP="00D431C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A38C3" w:rsidRPr="00D431C0" w:rsidRDefault="00D431C0" w:rsidP="00D431C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31C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1C0" w:rsidRPr="00975FF4" w:rsidRDefault="00D431C0" w:rsidP="00FA5AC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F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5FF4" w:rsidRPr="00975FF4">
        <w:rPr>
          <w:rFonts w:ascii="Times New Roman" w:hAnsi="Times New Roman" w:cs="Times New Roman"/>
          <w:sz w:val="28"/>
          <w:szCs w:val="28"/>
        </w:rPr>
        <w:t>решение Совета депутатов Ларичихинского сельсовета от 20.09.2019 № 99 «О налоге на имущество физических лиц на территории Л</w:t>
      </w:r>
      <w:r w:rsidR="00975FF4" w:rsidRPr="00975FF4">
        <w:rPr>
          <w:rFonts w:ascii="Times New Roman" w:hAnsi="Times New Roman" w:cs="Times New Roman"/>
          <w:sz w:val="28"/>
          <w:szCs w:val="28"/>
        </w:rPr>
        <w:t>а</w:t>
      </w:r>
      <w:r w:rsidR="00975FF4" w:rsidRPr="00975FF4">
        <w:rPr>
          <w:rFonts w:ascii="Times New Roman" w:hAnsi="Times New Roman" w:cs="Times New Roman"/>
          <w:sz w:val="28"/>
          <w:szCs w:val="28"/>
        </w:rPr>
        <w:t>ричихинского сельсовета Тальменского района Алтайского края»</w:t>
      </w:r>
      <w:r w:rsidR="00975FF4">
        <w:rPr>
          <w:rFonts w:ascii="Times New Roman" w:hAnsi="Times New Roman" w:cs="Times New Roman"/>
          <w:sz w:val="28"/>
          <w:szCs w:val="28"/>
        </w:rPr>
        <w:t xml:space="preserve"> (далее - Решение) </w:t>
      </w:r>
      <w:r w:rsidRPr="00975FF4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D431C0" w:rsidRPr="00D431C0" w:rsidRDefault="00D431C0" w:rsidP="00661D3D">
      <w:pPr>
        <w:pStyle w:val="a3"/>
        <w:numPr>
          <w:ilvl w:val="1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D431C0">
        <w:rPr>
          <w:rFonts w:ascii="Times New Roman" w:hAnsi="Times New Roman" w:cs="Times New Roman"/>
          <w:sz w:val="28"/>
          <w:szCs w:val="28"/>
        </w:rPr>
        <w:t>п</w:t>
      </w:r>
      <w:r w:rsidR="00975FF4">
        <w:rPr>
          <w:rFonts w:ascii="Times New Roman" w:hAnsi="Times New Roman" w:cs="Times New Roman"/>
          <w:sz w:val="28"/>
          <w:szCs w:val="28"/>
        </w:rPr>
        <w:t>одпункт 1</w:t>
      </w:r>
      <w:r w:rsidR="00013517">
        <w:rPr>
          <w:rFonts w:ascii="Times New Roman" w:hAnsi="Times New Roman" w:cs="Times New Roman"/>
          <w:sz w:val="28"/>
          <w:szCs w:val="28"/>
        </w:rPr>
        <w:t xml:space="preserve"> </w:t>
      </w:r>
      <w:r w:rsidR="00975FF4">
        <w:rPr>
          <w:rFonts w:ascii="Times New Roman" w:hAnsi="Times New Roman" w:cs="Times New Roman"/>
          <w:sz w:val="28"/>
          <w:szCs w:val="28"/>
        </w:rPr>
        <w:t>п</w:t>
      </w:r>
      <w:r w:rsidRPr="00D431C0">
        <w:rPr>
          <w:rFonts w:ascii="Times New Roman" w:hAnsi="Times New Roman" w:cs="Times New Roman"/>
          <w:sz w:val="28"/>
          <w:szCs w:val="28"/>
        </w:rPr>
        <w:t>ункт</w:t>
      </w:r>
      <w:r w:rsidR="00975FF4">
        <w:rPr>
          <w:rFonts w:ascii="Times New Roman" w:hAnsi="Times New Roman" w:cs="Times New Roman"/>
          <w:sz w:val="28"/>
          <w:szCs w:val="28"/>
        </w:rPr>
        <w:t>а 3</w:t>
      </w:r>
      <w:r w:rsidRPr="00D431C0">
        <w:rPr>
          <w:rFonts w:ascii="Times New Roman" w:hAnsi="Times New Roman" w:cs="Times New Roman"/>
          <w:sz w:val="28"/>
          <w:szCs w:val="28"/>
        </w:rPr>
        <w:t xml:space="preserve"> </w:t>
      </w:r>
      <w:r w:rsidR="00975FF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431C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013517" w:rsidRPr="00013517" w:rsidRDefault="00D431C0" w:rsidP="0001351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31C0">
        <w:rPr>
          <w:rFonts w:ascii="Times New Roman" w:hAnsi="Times New Roman" w:cs="Times New Roman"/>
          <w:sz w:val="28"/>
          <w:szCs w:val="28"/>
        </w:rPr>
        <w:t>«</w:t>
      </w:r>
      <w:r w:rsidR="00013517"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0,1 процента в отношении:</w:t>
      </w:r>
    </w:p>
    <w:p w:rsidR="00013517" w:rsidRPr="00013517" w:rsidRDefault="00013517" w:rsidP="00013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жилых домов, частей жилых домов, квартир, частей квартир, комнат;</w:t>
      </w:r>
    </w:p>
    <w:p w:rsidR="00013517" w:rsidRPr="00013517" w:rsidRDefault="00013517" w:rsidP="00013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объектов незавершенного строительства в случае, если проектируемым н</w:t>
      </w: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значением таких объектов является жилой дом;</w:t>
      </w:r>
    </w:p>
    <w:p w:rsidR="00013517" w:rsidRPr="00013517" w:rsidRDefault="00013517" w:rsidP="00013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единых недвижимых комплексов, в состав которых входит хотя бы один жилой дом;</w:t>
      </w:r>
    </w:p>
    <w:p w:rsidR="00013517" w:rsidRPr="00013517" w:rsidRDefault="00013517" w:rsidP="00013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гаражей и </w:t>
      </w:r>
      <w:proofErr w:type="spellStart"/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машино-мест</w:t>
      </w:r>
      <w:proofErr w:type="spellEnd"/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том числе расположенных в объектах налогоо</w:t>
      </w: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ложения, указанных в подпункте 2 настоящего пункта;</w:t>
      </w:r>
    </w:p>
    <w:p w:rsidR="00D431C0" w:rsidRPr="00013517" w:rsidRDefault="00013517" w:rsidP="00013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381CD6" w:rsidRPr="00381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</w:t>
      </w:r>
      <w:r w:rsidR="00381CD6" w:rsidRPr="00381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381CD6" w:rsidRPr="00381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стках для ведения личного подсобного хозяйства, огородничества, садово</w:t>
      </w:r>
      <w:r w:rsidR="00381CD6" w:rsidRPr="00381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="00381CD6" w:rsidRPr="00381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ства или индивидуального жилищного строительств</w:t>
      </w:r>
      <w:r w:rsidR="00381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gramStart"/>
      <w:r w:rsidRPr="000135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="00D431C0" w:rsidRPr="00D431C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431C0" w:rsidRPr="00D431C0">
        <w:rPr>
          <w:rFonts w:ascii="Times New Roman" w:hAnsi="Times New Roman" w:cs="Times New Roman"/>
          <w:sz w:val="28"/>
          <w:szCs w:val="28"/>
        </w:rPr>
        <w:t>.</w:t>
      </w:r>
      <w:r w:rsidR="00D431C0" w:rsidRPr="00D431C0">
        <w:rPr>
          <w:rFonts w:ascii="Times New Roman" w:hAnsi="Times New Roman" w:cs="Times New Roman"/>
          <w:sz w:val="28"/>
          <w:szCs w:val="28"/>
        </w:rPr>
        <w:tab/>
      </w:r>
    </w:p>
    <w:p w:rsidR="00E02302" w:rsidRPr="00E02302" w:rsidRDefault="00E02302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02">
        <w:rPr>
          <w:rFonts w:ascii="Times New Roman" w:hAnsi="Times New Roman" w:cs="Times New Roman"/>
          <w:sz w:val="28"/>
          <w:szCs w:val="28"/>
        </w:rPr>
        <w:t>2. Обнародовать данное решение в установленном порядке.</w:t>
      </w:r>
    </w:p>
    <w:p w:rsidR="000F03C0" w:rsidRDefault="00E02302" w:rsidP="000F03C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3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F03C0" w:rsidRPr="00C479C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0F03C0" w:rsidRPr="00C479C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ную депутатскую комиссию по вопросам депутатской деятельности, зако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</w:t>
      </w:r>
      <w:r w:rsidR="000F03C0" w:rsidRPr="00C479CD">
        <w:rPr>
          <w:rFonts w:ascii="Times New Roman" w:eastAsia="Times New Roman" w:hAnsi="Times New Roman"/>
          <w:sz w:val="28"/>
          <w:szCs w:val="28"/>
        </w:rPr>
        <w:t>ности и правопорядку (Осипенко А.С.).</w:t>
      </w:r>
    </w:p>
    <w:p w:rsidR="000F03C0" w:rsidRPr="00F40E32" w:rsidRDefault="000F03C0" w:rsidP="00E616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9"/>
        <w:gridCol w:w="4783"/>
      </w:tblGrid>
      <w:tr w:rsidR="00F40E32" w:rsidRPr="00F40E32" w:rsidTr="00DC406C">
        <w:tc>
          <w:tcPr>
            <w:tcW w:w="4885" w:type="dxa"/>
          </w:tcPr>
          <w:p w:rsidR="00F40E32" w:rsidRPr="00F40E32" w:rsidRDefault="00F40E32" w:rsidP="00DC40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</w:t>
            </w:r>
          </w:p>
        </w:tc>
        <w:tc>
          <w:tcPr>
            <w:tcW w:w="4886" w:type="dxa"/>
          </w:tcPr>
          <w:p w:rsidR="00F40E32" w:rsidRPr="00F40E32" w:rsidRDefault="000F03C0" w:rsidP="00DC406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Гвоздева</w:t>
            </w:r>
          </w:p>
        </w:tc>
      </w:tr>
    </w:tbl>
    <w:p w:rsidR="00F40E32" w:rsidRPr="00E02302" w:rsidRDefault="00F40E32" w:rsidP="00013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0E32" w:rsidRPr="00E02302" w:rsidSect="00013517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06D"/>
    <w:multiLevelType w:val="multilevel"/>
    <w:tmpl w:val="3D8CA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A21D49"/>
    <w:multiLevelType w:val="hybridMultilevel"/>
    <w:tmpl w:val="1E262390"/>
    <w:lvl w:ilvl="0" w:tplc="FAF67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302"/>
    <w:rsid w:val="00013517"/>
    <w:rsid w:val="000F03C0"/>
    <w:rsid w:val="000F1EB7"/>
    <w:rsid w:val="002A38C3"/>
    <w:rsid w:val="00381CD6"/>
    <w:rsid w:val="004F7BF2"/>
    <w:rsid w:val="00661D3D"/>
    <w:rsid w:val="0079511B"/>
    <w:rsid w:val="007A02A8"/>
    <w:rsid w:val="008F1BD5"/>
    <w:rsid w:val="00975FF4"/>
    <w:rsid w:val="00A336DB"/>
    <w:rsid w:val="00B96570"/>
    <w:rsid w:val="00C64086"/>
    <w:rsid w:val="00D431C0"/>
    <w:rsid w:val="00E02302"/>
    <w:rsid w:val="00E05B56"/>
    <w:rsid w:val="00E616D3"/>
    <w:rsid w:val="00F40E32"/>
    <w:rsid w:val="00F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5"/>
  </w:style>
  <w:style w:type="paragraph" w:styleId="1">
    <w:name w:val="heading 1"/>
    <w:basedOn w:val="a"/>
    <w:next w:val="a"/>
    <w:link w:val="10"/>
    <w:qFormat/>
    <w:rsid w:val="00E02302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2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F0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0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0F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F03C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3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Ларичиха</cp:lastModifiedBy>
  <cp:revision>12</cp:revision>
  <dcterms:created xsi:type="dcterms:W3CDTF">2021-02-24T07:26:00Z</dcterms:created>
  <dcterms:modified xsi:type="dcterms:W3CDTF">2021-06-25T11:07:00Z</dcterms:modified>
</cp:coreProperties>
</file>